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A4C000"/>
          <w:sz w:val="20"/>
        </w:rPr>
        <w:t>PLANTILLA EDITABLE</w:t>
      </w:r>
    </w:p>
    <w:p>
      <w:r>
        <w:rPr>
          <w:b/>
          <w:color w:val="2B2B2B"/>
          <w:sz w:val="44"/>
        </w:rPr>
        <w:t>Informe Ejecutivo</w:t>
      </w:r>
    </w:p>
    <w:p>
      <w:r>
        <w:rPr>
          <w:color w:val="6B6B6B"/>
          <w:sz w:val="22"/>
        </w:rPr>
        <w:t>[Reemplaza por el título de tu informe]</w:t>
      </w:r>
    </w:p>
    <w:p>
      <w:r>
        <w:rPr>
          <w:color w:val="A4C000"/>
          <w:sz w:val="28"/>
        </w:rPr>
        <w:t>▔▔▔▔▔▔▔▔▔▔▔▔▔▔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eaf3c4"/>
          </w:tcPr>
          <w:p>
            <w:r>
              <w:t>Organización</w:t>
            </w:r>
          </w:p>
        </w:tc>
        <w:tc>
          <w:tcPr>
            <w:tcW w:type="dxa" w:w="4873"/>
          </w:tcPr>
          <w:p>
            <w:r>
              <w:t>[Nombre]</w:t>
            </w:r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Período analizado</w:t>
            </w:r>
          </w:p>
        </w:tc>
        <w:tc>
          <w:tcPr>
            <w:tcW w:type="dxa" w:w="4873"/>
          </w:tcPr>
          <w:p>
            <w:r>
              <w:t>[Mes/Trimestre/Año]</w:t>
            </w:r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Autor(es)</w:t>
            </w:r>
          </w:p>
        </w:tc>
        <w:tc>
          <w:tcPr>
            <w:tcW w:type="dxa" w:w="4873"/>
          </w:tcPr>
          <w:p>
            <w:r>
              <w:t>[Nombre y cargo]</w:t>
            </w:r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Fecha de elaboración</w:t>
            </w:r>
          </w:p>
        </w:tc>
        <w:tc>
          <w:tcPr>
            <w:tcW w:type="dxa" w:w="4873"/>
          </w:tcPr>
          <w:p>
            <w:r>
              <w:t>[DD/MM/AAAA]</w:t>
            </w:r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Notebook de origen (NotebookLM)</w:t>
            </w:r>
          </w:p>
        </w:tc>
        <w:tc>
          <w:tcPr>
            <w:tcW w:type="dxa" w:w="4873"/>
          </w:tcPr>
          <w:p>
            <w:r>
              <w:t>[Enlace o nombre]</w:t>
            </w:r>
          </w:p>
        </w:tc>
      </w:tr>
    </w:tbl>
    <w:p>
      <w:pPr>
        <w:spacing w:before="280" w:after="80"/>
      </w:pPr>
      <w:r>
        <w:rPr>
          <w:b/>
          <w:color w:val="2B2B2B"/>
          <w:sz w:val="28"/>
        </w:rPr>
        <w:t>1. Resumen ejecutivo</w:t>
      </w:r>
    </w:p>
    <w:p>
      <w:r>
        <w:t>[Síntesis de máximo 200 palabras. Responde: ¿qué se analizó?, ¿qué se encontró?, ¿qué se recomienda? Genera este apartado con NotebookLM usando el prompt: «Genera un resumen ejecutivo de máximo 200 palabras con los 3 hallazgos más relevantes y las 3 recomendaciones prioritarias».]</w:t>
      </w:r>
    </w:p>
    <w:p>
      <w:pPr>
        <w:spacing w:before="280" w:after="80"/>
      </w:pPr>
      <w:r>
        <w:rPr>
          <w:b/>
          <w:color w:val="2B2B2B"/>
          <w:sz w:val="28"/>
        </w:rPr>
        <w:t>2. Contexto y objetivo</w:t>
      </w:r>
    </w:p>
    <w:p>
      <w:pPr>
        <w:spacing w:before="160"/>
      </w:pPr>
      <w:r>
        <w:rPr>
          <w:b/>
          <w:color w:val="A4C000"/>
          <w:sz w:val="22"/>
        </w:rPr>
        <w:t>2.1 Contexto</w:t>
      </w:r>
    </w:p>
    <w:p>
      <w:r>
        <w:t>[Describe el escenario, la situación de partida y por qué este análisis es relevante.]</w:t>
      </w:r>
    </w:p>
    <w:p>
      <w:pPr>
        <w:spacing w:before="160"/>
      </w:pPr>
      <w:r>
        <w:rPr>
          <w:b/>
          <w:color w:val="A4C000"/>
          <w:sz w:val="22"/>
        </w:rPr>
        <w:t>2.2 Objetivo del informe</w:t>
      </w:r>
    </w:p>
    <w:p>
      <w:r>
        <w:t>[Enuncia en una sola frase qué busca demostrar o decidir este informe.]</w:t>
      </w:r>
    </w:p>
    <w:p>
      <w:pPr>
        <w:spacing w:before="160"/>
      </w:pPr>
      <w:r>
        <w:rPr>
          <w:b/>
          <w:color w:val="A4C000"/>
          <w:sz w:val="22"/>
        </w:rPr>
        <w:t>2.3 Alcance y limitaciones</w:t>
      </w:r>
    </w:p>
    <w:p>
      <w:r>
        <w:t>[Qué entra, qué no entra, supuestos y limitaciones de los datos.]</w:t>
      </w:r>
    </w:p>
    <w:p>
      <w:pPr>
        <w:spacing w:before="280" w:after="80"/>
      </w:pPr>
      <w:r>
        <w:rPr>
          <w:b/>
          <w:color w:val="2B2B2B"/>
          <w:sz w:val="28"/>
        </w:rPr>
        <w:t>3. Metodología</w:t>
      </w:r>
    </w:p>
    <w:p>
      <w:r>
        <w:t>[Describe brevemente fuentes consultadas, criterios de selección, herramientas (NotebookLM, hojas de cálculo, etc.) y proceso de validación humana aplicado.]</w:t>
      </w:r>
    </w:p>
    <w:p>
      <w:pPr>
        <w:pStyle w:val="ListBullet"/>
      </w:pPr>
      <w:r>
        <w:t>Fuentes cargadas en NotebookLM: [listar]</w:t>
      </w:r>
    </w:p>
    <w:p>
      <w:pPr>
        <w:pStyle w:val="ListBullet"/>
      </w:pPr>
      <w:r>
        <w:t>Período cubierto: [fechas]</w:t>
      </w:r>
    </w:p>
    <w:p>
      <w:pPr>
        <w:pStyle w:val="ListBullet"/>
      </w:pPr>
      <w:r>
        <w:t>Validación humana: [responsable y fecha]</w:t>
      </w:r>
    </w:p>
    <w:p>
      <w:pPr>
        <w:spacing w:before="280" w:after="80"/>
      </w:pPr>
      <w:r>
        <w:rPr>
          <w:b/>
          <w:color w:val="2B2B2B"/>
          <w:sz w:val="28"/>
        </w:rPr>
        <w:t>4. Hallazgos principales</w:t>
      </w:r>
    </w:p>
    <w:p>
      <w:pPr>
        <w:spacing w:before="160"/>
      </w:pPr>
      <w:r>
        <w:rPr>
          <w:b/>
          <w:color w:val="A4C000"/>
          <w:sz w:val="22"/>
        </w:rPr>
        <w:t>4.1 Hallazgo 1: [título]</w:t>
      </w:r>
    </w:p>
    <w:p>
      <w:r>
        <w:t>[Describe el hallazgo en 3-5 líneas. Apóyate en cifras concretas.]</w:t>
      </w:r>
    </w:p>
    <w:p>
      <w:pPr>
        <w:pStyle w:val="ListBullet"/>
      </w:pPr>
      <w:r>
        <w:t>Evidencia: [cita o referencia a la fuente]</w:t>
      </w:r>
    </w:p>
    <w:p>
      <w:pPr>
        <w:pStyle w:val="ListBullet"/>
      </w:pPr>
      <w:r>
        <w:t>Implicación: [qué significa para la organización]</w:t>
      </w:r>
    </w:p>
    <w:p>
      <w:pPr>
        <w:spacing w:before="160"/>
      </w:pPr>
      <w:r>
        <w:rPr>
          <w:b/>
          <w:color w:val="A4C000"/>
          <w:sz w:val="22"/>
        </w:rPr>
        <w:t>4.2 Hallazgo 2: [título]</w:t>
      </w:r>
    </w:p>
    <w:p>
      <w:r>
        <w:t>[Describe el hallazgo en 3-5 líneas. Apóyate en cifras concretas.]</w:t>
      </w:r>
    </w:p>
    <w:p>
      <w:pPr>
        <w:pStyle w:val="ListBullet"/>
      </w:pPr>
      <w:r>
        <w:t>Evidencia: [cita o referencia a la fuente]</w:t>
      </w:r>
    </w:p>
    <w:p>
      <w:pPr>
        <w:pStyle w:val="ListBullet"/>
      </w:pPr>
      <w:r>
        <w:t>Implicación: [qué significa para la organización]</w:t>
      </w:r>
    </w:p>
    <w:p>
      <w:pPr>
        <w:spacing w:before="160"/>
      </w:pPr>
      <w:r>
        <w:rPr>
          <w:b/>
          <w:color w:val="A4C000"/>
          <w:sz w:val="22"/>
        </w:rPr>
        <w:t>4.3 Hallazgo 3: [título]</w:t>
      </w:r>
    </w:p>
    <w:p>
      <w:r>
        <w:t>[Describe el hallazgo en 3-5 líneas. Apóyate en cifras concretas.]</w:t>
      </w:r>
    </w:p>
    <w:p>
      <w:pPr>
        <w:pStyle w:val="ListBullet"/>
      </w:pPr>
      <w:r>
        <w:t>Evidencia: [cita o referencia a la fuente]</w:t>
      </w:r>
    </w:p>
    <w:p>
      <w:pPr>
        <w:pStyle w:val="ListBullet"/>
      </w:pPr>
      <w:r>
        <w:t>Implicación: [qué significa para la organización]</w:t>
      </w:r>
    </w:p>
    <w:p>
      <w:pPr>
        <w:spacing w:before="280" w:after="80"/>
      </w:pPr>
      <w:r>
        <w:rPr>
          <w:b/>
          <w:color w:val="2B2B2B"/>
          <w:sz w:val="28"/>
        </w:rPr>
        <w:t>5. Indicadores clave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a4c000"/>
          </w:tcPr>
          <w:p>
            <w:r>
              <w:rPr>
                <w:b/>
                <w:color w:val="FFFFFF"/>
              </w:rPr>
              <w:t>Indicador</w:t>
            </w:r>
          </w:p>
        </w:tc>
        <w:tc>
          <w:tcPr>
            <w:tcW w:type="dxa" w:w="2436"/>
            <w:shd w:val="clear" w:color="auto" w:fill="a4c000"/>
          </w:tcPr>
          <w:p>
            <w:r>
              <w:rPr>
                <w:b/>
                <w:color w:val="FFFFFF"/>
              </w:rPr>
              <w:t>Meta</w:t>
            </w:r>
          </w:p>
        </w:tc>
        <w:tc>
          <w:tcPr>
            <w:tcW w:type="dxa" w:w="2436"/>
            <w:shd w:val="clear" w:color="auto" w:fill="a4c000"/>
          </w:tcPr>
          <w:p>
            <w:r>
              <w:rPr>
                <w:b/>
                <w:color w:val="FFFFFF"/>
              </w:rPr>
              <w:t>Real</w:t>
            </w:r>
          </w:p>
        </w:tc>
        <w:tc>
          <w:tcPr>
            <w:tcW w:type="dxa" w:w="2436"/>
            <w:shd w:val="clear" w:color="auto" w:fill="a4c000"/>
          </w:tcPr>
          <w:p>
            <w:r>
              <w:rPr>
                <w:b/>
                <w:color w:val="FFFFFF"/>
              </w:rPr>
              <w:t>Variación</w:t>
            </w:r>
          </w:p>
        </w:tc>
      </w:tr>
      <w:tr>
        <w:tc>
          <w:tcPr>
            <w:tcW w:type="dxa" w:w="2436"/>
          </w:tcPr>
          <w:p>
            <w:r>
              <w:t>[KPI 1]</w:t>
            </w:r>
          </w:p>
        </w:tc>
        <w:tc>
          <w:tcPr>
            <w:tcW w:type="dxa" w:w="2436"/>
          </w:tcPr>
          <w:p>
            <w:r>
              <w:t>[meta]</w:t>
            </w:r>
          </w:p>
        </w:tc>
        <w:tc>
          <w:tcPr>
            <w:tcW w:type="dxa" w:w="2436"/>
          </w:tcPr>
          <w:p>
            <w:r>
              <w:t>[real]</w:t>
            </w:r>
          </w:p>
        </w:tc>
        <w:tc>
          <w:tcPr>
            <w:tcW w:type="dxa" w:w="2436"/>
          </w:tcPr>
          <w:p>
            <w:r>
              <w:t>[%]</w:t>
            </w:r>
          </w:p>
        </w:tc>
      </w:tr>
      <w:tr>
        <w:tc>
          <w:tcPr>
            <w:tcW w:type="dxa" w:w="2436"/>
          </w:tcPr>
          <w:p>
            <w:r>
              <w:t>[KPI 2]</w:t>
            </w:r>
          </w:p>
        </w:tc>
        <w:tc>
          <w:tcPr>
            <w:tcW w:type="dxa" w:w="2436"/>
          </w:tcPr>
          <w:p>
            <w:r>
              <w:t>[meta]</w:t>
            </w:r>
          </w:p>
        </w:tc>
        <w:tc>
          <w:tcPr>
            <w:tcW w:type="dxa" w:w="2436"/>
          </w:tcPr>
          <w:p>
            <w:r>
              <w:t>[real]</w:t>
            </w:r>
          </w:p>
        </w:tc>
        <w:tc>
          <w:tcPr>
            <w:tcW w:type="dxa" w:w="2436"/>
          </w:tcPr>
          <w:p>
            <w:r>
              <w:t>[%]</w:t>
            </w:r>
          </w:p>
        </w:tc>
      </w:tr>
      <w:tr>
        <w:tc>
          <w:tcPr>
            <w:tcW w:type="dxa" w:w="2436"/>
          </w:tcPr>
          <w:p>
            <w:r>
              <w:t>[KPI 3]</w:t>
            </w:r>
          </w:p>
        </w:tc>
        <w:tc>
          <w:tcPr>
            <w:tcW w:type="dxa" w:w="2436"/>
          </w:tcPr>
          <w:p>
            <w:r>
              <w:t>[meta]</w:t>
            </w:r>
          </w:p>
        </w:tc>
        <w:tc>
          <w:tcPr>
            <w:tcW w:type="dxa" w:w="2436"/>
          </w:tcPr>
          <w:p>
            <w:r>
              <w:t>[real]</w:t>
            </w:r>
          </w:p>
        </w:tc>
        <w:tc>
          <w:tcPr>
            <w:tcW w:type="dxa" w:w="2436"/>
          </w:tcPr>
          <w:p>
            <w:r>
              <w:t>[%]</w:t>
            </w:r>
          </w:p>
        </w:tc>
      </w:tr>
      <w:tr>
        <w:tc>
          <w:tcPr>
            <w:tcW w:type="dxa" w:w="2436"/>
          </w:tcPr>
          <w:p>
            <w:r>
              <w:t>[KPI 4]</w:t>
            </w:r>
          </w:p>
        </w:tc>
        <w:tc>
          <w:tcPr>
            <w:tcW w:type="dxa" w:w="2436"/>
          </w:tcPr>
          <w:p>
            <w:r>
              <w:t>[meta]</w:t>
            </w:r>
          </w:p>
        </w:tc>
        <w:tc>
          <w:tcPr>
            <w:tcW w:type="dxa" w:w="2436"/>
          </w:tcPr>
          <w:p>
            <w:r>
              <w:t>[real]</w:t>
            </w:r>
          </w:p>
        </w:tc>
        <w:tc>
          <w:tcPr>
            <w:tcW w:type="dxa" w:w="2436"/>
          </w:tcPr>
          <w:p>
            <w:r>
              <w:t>[%]</w:t>
            </w:r>
          </w:p>
        </w:tc>
      </w:tr>
    </w:tbl>
    <w:p>
      <w:pPr>
        <w:spacing w:before="280" w:after="80"/>
      </w:pPr>
      <w:r>
        <w:rPr>
          <w:b/>
          <w:color w:val="2B2B2B"/>
          <w:sz w:val="28"/>
        </w:rPr>
        <w:t>6. Análisis y discusión</w:t>
      </w:r>
    </w:p>
    <w:p>
      <w:r>
        <w:t>[Interpreta los hallazgos: causas probables, comparación con períodos anteriores, factores externos, riesgos.]</w:t>
      </w:r>
    </w:p>
    <w:p>
      <w:pPr>
        <w:spacing w:before="280" w:after="80"/>
      </w:pPr>
      <w:r>
        <w:rPr>
          <w:b/>
          <w:color w:val="2B2B2B"/>
          <w:sz w:val="28"/>
        </w:rPr>
        <w:t>7. Recomendaciones</w:t>
      </w:r>
    </w:p>
    <w:p>
      <w:pPr>
        <w:spacing w:before="160"/>
      </w:pPr>
      <w:r>
        <w:rPr>
          <w:b/>
          <w:color w:val="A4C000"/>
          <w:sz w:val="22"/>
        </w:rPr>
        <w:t>Recomendación 1: [acción concreta]</w:t>
      </w:r>
    </w:p>
    <w:p>
      <w:pPr>
        <w:pStyle w:val="ListBullet"/>
      </w:pPr>
      <w:r>
        <w:t>Responsable: [cargo]</w:t>
      </w:r>
    </w:p>
    <w:p>
      <w:pPr>
        <w:pStyle w:val="ListBullet"/>
      </w:pPr>
      <w:r>
        <w:t>Plazo: [fecha]</w:t>
      </w:r>
    </w:p>
    <w:p>
      <w:pPr>
        <w:pStyle w:val="ListBullet"/>
      </w:pPr>
      <w:r>
        <w:t>Recursos requeridos: [presupuesto, equipo]</w:t>
      </w:r>
    </w:p>
    <w:p>
      <w:pPr>
        <w:pStyle w:val="ListBullet"/>
      </w:pPr>
      <w:r>
        <w:t>Indicador de éxito: [cómo se medirá]</w:t>
      </w:r>
    </w:p>
    <w:p>
      <w:pPr>
        <w:spacing w:before="160"/>
      </w:pPr>
      <w:r>
        <w:rPr>
          <w:b/>
          <w:color w:val="A4C000"/>
          <w:sz w:val="22"/>
        </w:rPr>
        <w:t>Recomendación 2: [acción concreta]</w:t>
      </w:r>
    </w:p>
    <w:p>
      <w:pPr>
        <w:pStyle w:val="ListBullet"/>
      </w:pPr>
      <w:r>
        <w:t>Responsable: [cargo]</w:t>
      </w:r>
    </w:p>
    <w:p>
      <w:pPr>
        <w:pStyle w:val="ListBullet"/>
      </w:pPr>
      <w:r>
        <w:t>Plazo: [fecha]</w:t>
      </w:r>
    </w:p>
    <w:p>
      <w:pPr>
        <w:pStyle w:val="ListBullet"/>
      </w:pPr>
      <w:r>
        <w:t>Recursos requeridos: [presupuesto, equipo]</w:t>
      </w:r>
    </w:p>
    <w:p>
      <w:pPr>
        <w:pStyle w:val="ListBullet"/>
      </w:pPr>
      <w:r>
        <w:t>Indicador de éxito: [cómo se medirá]</w:t>
      </w:r>
    </w:p>
    <w:p>
      <w:pPr>
        <w:spacing w:before="160"/>
      </w:pPr>
      <w:r>
        <w:rPr>
          <w:b/>
          <w:color w:val="A4C000"/>
          <w:sz w:val="22"/>
        </w:rPr>
        <w:t>Recomendación 3: [acción concreta]</w:t>
      </w:r>
    </w:p>
    <w:p>
      <w:pPr>
        <w:pStyle w:val="ListBullet"/>
      </w:pPr>
      <w:r>
        <w:t>Responsable: [cargo]</w:t>
      </w:r>
    </w:p>
    <w:p>
      <w:pPr>
        <w:pStyle w:val="ListBullet"/>
      </w:pPr>
      <w:r>
        <w:t>Plazo: [fecha]</w:t>
      </w:r>
    </w:p>
    <w:p>
      <w:pPr>
        <w:pStyle w:val="ListBullet"/>
      </w:pPr>
      <w:r>
        <w:t>Recursos requeridos: [presupuesto, equipo]</w:t>
      </w:r>
    </w:p>
    <w:p>
      <w:pPr>
        <w:pStyle w:val="ListBullet"/>
      </w:pPr>
      <w:r>
        <w:t>Indicador de éxito: [cómo se medirá]</w:t>
      </w:r>
    </w:p>
    <w:p>
      <w:pPr>
        <w:spacing w:before="280" w:after="80"/>
      </w:pPr>
      <w:r>
        <w:rPr>
          <w:b/>
          <w:color w:val="2B2B2B"/>
          <w:sz w:val="28"/>
        </w:rPr>
        <w:t>8. Próximos pasos</w:t>
      </w:r>
    </w:p>
    <w:p>
      <w:r>
        <w:t>[Cronograma a 30/60/90 días con hitos claros.]</w:t>
      </w:r>
    </w:p>
    <w:p>
      <w:pPr>
        <w:spacing w:before="280" w:after="80"/>
      </w:pPr>
      <w:r>
        <w:rPr>
          <w:b/>
          <w:color w:val="2B2B2B"/>
          <w:sz w:val="28"/>
        </w:rPr>
        <w:t>9. Anexos</w:t>
      </w:r>
    </w:p>
    <w:p>
      <w:pPr>
        <w:pStyle w:val="ListBullet"/>
      </w:pPr>
      <w:r>
        <w:t>Anexo A: Lista completa de fuentes consultadas</w:t>
      </w:r>
    </w:p>
    <w:p>
      <w:pPr>
        <w:pStyle w:val="ListBullet"/>
      </w:pPr>
      <w:r>
        <w:t>Anexo B: Detalle estadístico</w:t>
      </w:r>
    </w:p>
    <w:p>
      <w:pPr>
        <w:pStyle w:val="ListBullet"/>
      </w:pPr>
      <w:r>
        <w:t>Anexo C: Glosario de términos</w:t>
      </w:r>
    </w:p>
    <w:p/>
    <w:p>
      <w:r>
        <w:rPr>
          <w:b/>
          <w:color w:val="A4C000"/>
        </w:rPr>
        <w:t xml:space="preserve">Validación humana: </w:t>
      </w:r>
      <w:r>
        <w:t>este informe fue producido con apoyo de NotebookLM y revisado integralmente por un humano antes de su difusión (ver Checklist de Validación Humana adjunto).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>Material para Taller NotebookLM · Uso educativo · Confa Educación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rPr>
        <w:b/>
        <w:color w:val="A4C000"/>
        <w:sz w:val="20"/>
      </w:rPr>
      <w:t xml:space="preserve">CONFA EDUCACIÓN  |  </w:t>
    </w:r>
    <w:r>
      <w:rPr>
        <w:color w:val="6B6B6B"/>
        <w:sz w:val="20"/>
      </w:rPr>
      <w:t>Plantilla de Informe Ejecutivo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B2B2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